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E8" w:rsidRPr="00116FE8" w:rsidRDefault="00116FE8" w:rsidP="00116F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</w:pPr>
      <w:r w:rsidRPr="00116FE8"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  <w:t>Надзорные органы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Контакты контролирующих органов: 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roboto-medium" w:eastAsia="Times New Roman" w:hAnsi="roboto-medium" w:cs="Times New Roman"/>
          <w:color w:val="000000"/>
          <w:sz w:val="27"/>
          <w:szCs w:val="27"/>
          <w:lang w:eastAsia="ru-RU"/>
        </w:rPr>
        <w:t>Управление Федеральной службы по надзору в сфере защиты прав потребителей и благополучия человека по Свердловской области</w:t>
      </w: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(Управление </w:t>
      </w:r>
      <w:proofErr w:type="spellStart"/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Свердловской области)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Адрес: Екатеринбург, микрорайон </w:t>
      </w:r>
      <w:proofErr w:type="spellStart"/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Втузгородок</w:t>
      </w:r>
      <w:proofErr w:type="spellEnd"/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Отдельный пер., 3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 +7 343 362</w:t>
      </w: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noBreakHyphen/>
        <w:t>87-46, +7 343 374</w:t>
      </w: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noBreakHyphen/>
        <w:t>13-91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Сайт: </w:t>
      </w:r>
      <w:hyperlink r:id="rId4" w:history="1">
        <w:r w:rsidRPr="00116FE8">
          <w:rPr>
            <w:rFonts w:ascii="Times New Roman" w:eastAsia="Times New Roman" w:hAnsi="Times New Roman" w:cs="Times New Roman"/>
            <w:color w:val="37AFE9"/>
            <w:sz w:val="27"/>
            <w:szCs w:val="27"/>
            <w:u w:val="single"/>
            <w:lang w:eastAsia="ru-RU"/>
          </w:rPr>
          <w:t>66.rospotrebnadzor.ru</w:t>
        </w:r>
      </w:hyperlink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roboto-medium" w:eastAsia="Times New Roman" w:hAnsi="roboto-medium" w:cs="Times New Roman"/>
          <w:color w:val="000000"/>
          <w:sz w:val="27"/>
          <w:szCs w:val="27"/>
          <w:lang w:eastAsia="ru-RU"/>
        </w:rPr>
        <w:t>Территориальный фонд обязательного медицинского страхования филиал по городу Екатеринбургу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Адрес: Россия, Свердловская область, Екатеринбург, Московская улица, 54, БЦ Рифей, оф. 1005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 +7 343 233</w:t>
      </w: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noBreakHyphen/>
        <w:t>50-00, +7 343 233</w:t>
      </w: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noBreakHyphen/>
        <w:t>49-49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Сайт: </w:t>
      </w:r>
      <w:hyperlink r:id="rId5" w:tgtFrame="_blank" w:history="1">
        <w:r w:rsidRPr="00116FE8">
          <w:rPr>
            <w:rFonts w:ascii="Times New Roman" w:eastAsia="Times New Roman" w:hAnsi="Times New Roman" w:cs="Times New Roman"/>
            <w:color w:val="37AFE9"/>
            <w:sz w:val="27"/>
            <w:szCs w:val="27"/>
            <w:u w:val="single"/>
            <w:lang w:eastAsia="ru-RU"/>
          </w:rPr>
          <w:t>tfoms.e-burg.ru</w:t>
        </w:r>
      </w:hyperlink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roboto-medium" w:eastAsia="Times New Roman" w:hAnsi="roboto-medium" w:cs="Times New Roman"/>
          <w:color w:val="000000"/>
          <w:sz w:val="27"/>
          <w:szCs w:val="27"/>
          <w:lang w:eastAsia="ru-RU"/>
        </w:rPr>
        <w:t>Территориальный орган Федеральной службы по надзору в сфере здравоохранения по Свердловской области 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Адрес: Россия, Свердловская область, Екатеринбург, ул. Московская, д.14 </w:t>
      </w:r>
      <w:proofErr w:type="gramStart"/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( 3</w:t>
      </w:r>
      <w:proofErr w:type="gramEnd"/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этаж)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 +7 343 371</w:t>
      </w: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noBreakHyphen/>
        <w:t>63-62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Сайт: </w:t>
      </w:r>
      <w:hyperlink r:id="rId6" w:tgtFrame="_blank" w:history="1">
        <w:r w:rsidRPr="00116FE8">
          <w:rPr>
            <w:rFonts w:ascii="Times New Roman" w:eastAsia="Times New Roman" w:hAnsi="Times New Roman" w:cs="Times New Roman"/>
            <w:color w:val="37AFE9"/>
            <w:sz w:val="27"/>
            <w:szCs w:val="27"/>
            <w:u w:val="single"/>
            <w:lang w:eastAsia="ru-RU"/>
          </w:rPr>
          <w:t>66reg.roszdravnadzor.ru</w:t>
        </w:r>
      </w:hyperlink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roboto-medium" w:eastAsia="Times New Roman" w:hAnsi="roboto-medium" w:cs="Times New Roman"/>
          <w:color w:val="000000"/>
          <w:sz w:val="27"/>
          <w:szCs w:val="27"/>
          <w:lang w:eastAsia="ru-RU"/>
        </w:rPr>
        <w:t>Министерство здравоохранения Свердловской области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Адрес: Екатеринбург, ул. </w:t>
      </w:r>
      <w:proofErr w:type="spellStart"/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Вайнера</w:t>
      </w:r>
      <w:proofErr w:type="spellEnd"/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34б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 +7 343 312</w:t>
      </w: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noBreakHyphen/>
        <w:t>00-03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Сайт: </w:t>
      </w:r>
      <w:hyperlink r:id="rId7" w:tgtFrame="_blank" w:history="1">
        <w:r w:rsidRPr="00116FE8">
          <w:rPr>
            <w:rFonts w:ascii="Times New Roman" w:eastAsia="Times New Roman" w:hAnsi="Times New Roman" w:cs="Times New Roman"/>
            <w:color w:val="37AFE9"/>
            <w:sz w:val="27"/>
            <w:szCs w:val="27"/>
            <w:u w:val="single"/>
            <w:lang w:eastAsia="ru-RU"/>
          </w:rPr>
          <w:t>minzdrav.midural.ru</w:t>
        </w:r>
      </w:hyperlink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roboto-medium" w:eastAsia="Times New Roman" w:hAnsi="roboto-medium" w:cs="Times New Roman"/>
          <w:color w:val="000000"/>
          <w:sz w:val="27"/>
          <w:szCs w:val="27"/>
          <w:lang w:eastAsia="ru-RU"/>
        </w:rPr>
        <w:t>Городское управление здравоохранением администрации г. Екатеринбурга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Адрес: Екатеринбург, ул. Тургенева, 19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 +7 343 355-39-60 </w:t>
      </w:r>
    </w:p>
    <w:p w:rsidR="00116FE8" w:rsidRPr="00116FE8" w:rsidRDefault="00116FE8" w:rsidP="001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FE8">
        <w:rPr>
          <w:rFonts w:ascii="roboto-medium" w:eastAsia="Times New Roman" w:hAnsi="roboto-medium" w:cs="Times New Roman"/>
          <w:color w:val="000000"/>
          <w:sz w:val="27"/>
          <w:szCs w:val="27"/>
          <w:lang w:eastAsia="ru-RU"/>
        </w:rPr>
        <w:t>Телефон "горячей" линии МЦ СИТИДОК</w:t>
      </w:r>
      <w:r w:rsidRPr="00116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(кроме выходных и праздничных дней): (343) 385-71-35</w:t>
      </w:r>
    </w:p>
    <w:p w:rsidR="00276414" w:rsidRDefault="00276414">
      <w:bookmarkStart w:id="0" w:name="_GoBack"/>
      <w:bookmarkEnd w:id="0"/>
    </w:p>
    <w:sectPr w:rsidR="0027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C0"/>
    <w:rsid w:val="00053EDB"/>
    <w:rsid w:val="00116FE8"/>
    <w:rsid w:val="00276414"/>
    <w:rsid w:val="00C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0DAA-E78F-47F6-88FA-86E295E8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FE8"/>
    <w:rPr>
      <w:b/>
      <w:bCs/>
    </w:rPr>
  </w:style>
  <w:style w:type="character" w:styleId="a5">
    <w:name w:val="Hyperlink"/>
    <w:basedOn w:val="a0"/>
    <w:uiPriority w:val="99"/>
    <w:semiHidden/>
    <w:unhideWhenUsed/>
    <w:rsid w:val="00116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zdrav.midura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6reg.roszdravnadzor.ru/" TargetMode="External"/><Relationship Id="rId5" Type="http://schemas.openxmlformats.org/officeDocument/2006/relationships/hyperlink" Target="http://tfoms.e-burg.ru/" TargetMode="External"/><Relationship Id="rId4" Type="http://schemas.openxmlformats.org/officeDocument/2006/relationships/hyperlink" Target="http://www.66.rospotrebnadzo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Табельская</dc:creator>
  <cp:keywords/>
  <dc:description/>
  <cp:lastModifiedBy>Елена Владимировна Табельская</cp:lastModifiedBy>
  <cp:revision>2</cp:revision>
  <dcterms:created xsi:type="dcterms:W3CDTF">2020-05-18T03:47:00Z</dcterms:created>
  <dcterms:modified xsi:type="dcterms:W3CDTF">2020-05-18T03:47:00Z</dcterms:modified>
</cp:coreProperties>
</file>